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0" w:type="pct"/>
        <w:tblInd w:w="-95" w:type="dxa"/>
        <w:shd w:val="clear" w:color="auto" w:fill="FFFFFF" w:themeFill="background1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278"/>
        <w:gridCol w:w="4896"/>
      </w:tblGrid>
      <w:tr w:rsidR="001A2DD4" w:rsidRPr="001A2DD4" w14:paraId="74BEF299" w14:textId="77777777" w:rsidTr="00C10A8D">
        <w:trPr>
          <w:trHeight w:val="1386"/>
        </w:trPr>
        <w:tc>
          <w:tcPr>
            <w:tcW w:w="5279" w:type="dxa"/>
            <w:shd w:val="clear" w:color="auto" w:fill="FFFFFF" w:themeFill="background1"/>
            <w:tcMar>
              <w:top w:w="0" w:type="dxa"/>
            </w:tcMar>
          </w:tcPr>
          <w:p w14:paraId="28FE5E5D" w14:textId="5E3446F3" w:rsidR="001A2DD4" w:rsidRPr="001A2DD4" w:rsidRDefault="003B47D2" w:rsidP="00353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692C587" wp14:editId="326D6F3A">
                  <wp:extent cx="1346200" cy="1346200"/>
                  <wp:effectExtent l="0" t="0" r="6350" b="635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shd w:val="clear" w:color="auto" w:fill="FFFFFF" w:themeFill="background1"/>
          </w:tcPr>
          <w:p w14:paraId="4176EA9B" w14:textId="5022FF81" w:rsidR="001A2DD4" w:rsidRPr="001A2DD4" w:rsidRDefault="000340F8" w:rsidP="003538F1">
            <w:pPr>
              <w:pStyle w:val="Heading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Bill Of Materials</w:t>
            </w:r>
          </w:p>
          <w:p w14:paraId="0A130777" w14:textId="0EE506D4" w:rsidR="001A2DD4" w:rsidRPr="001A2DD4" w:rsidRDefault="000340F8" w:rsidP="003538F1">
            <w:pPr>
              <w:pStyle w:val="DateandNumb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BOM</w:t>
            </w:r>
            <w:r w:rsidR="001A2DD4" w:rsidRPr="001A2DD4">
              <w:rPr>
                <w:rFonts w:ascii="Arial" w:hAnsi="Arial" w:cs="Arial"/>
              </w:rPr>
              <w:t># 1234</w:t>
            </w:r>
          </w:p>
          <w:p w14:paraId="17121AD4" w14:textId="77777777" w:rsidR="001A2DD4" w:rsidRPr="001A2DD4" w:rsidRDefault="001A2DD4" w:rsidP="003538F1">
            <w:pPr>
              <w:pStyle w:val="DateandNumber"/>
              <w:rPr>
                <w:rFonts w:ascii="Arial" w:hAnsi="Arial" w:cs="Arial"/>
              </w:rPr>
            </w:pPr>
            <w:r w:rsidRPr="001A2DD4">
              <w:rPr>
                <w:rFonts w:ascii="Arial" w:hAnsi="Arial" w:cs="Arial"/>
              </w:rPr>
              <w:t>Date: Jan 1, 1492</w:t>
            </w:r>
          </w:p>
          <w:p w14:paraId="2C9BEC24" w14:textId="77777777" w:rsidR="001A2DD4" w:rsidRPr="001A2DD4" w:rsidRDefault="001A2DD4" w:rsidP="003538F1">
            <w:pPr>
              <w:pStyle w:val="DateandNumber"/>
              <w:rPr>
                <w:rFonts w:ascii="Arial" w:hAnsi="Arial" w:cs="Arial"/>
              </w:rPr>
            </w:pPr>
          </w:p>
        </w:tc>
      </w:tr>
      <w:tr w:rsidR="001A2DD4" w:rsidRPr="001A2DD4" w14:paraId="309CBDA3" w14:textId="77777777" w:rsidTr="00C10A8D">
        <w:trPr>
          <w:trHeight w:val="333"/>
        </w:trPr>
        <w:tc>
          <w:tcPr>
            <w:tcW w:w="5279" w:type="dxa"/>
            <w:shd w:val="clear" w:color="auto" w:fill="FFFFFF" w:themeFill="background1"/>
            <w:tcMar>
              <w:top w:w="0" w:type="dxa"/>
            </w:tcMar>
            <w:vAlign w:val="bottom"/>
          </w:tcPr>
          <w:p w14:paraId="5C6DC966" w14:textId="1D1C5AB1" w:rsidR="001A2DD4" w:rsidRPr="001A2DD4" w:rsidRDefault="003B47D2" w:rsidP="003538F1">
            <w:pPr>
              <w:pStyle w:val="Nam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Epicor CPQ</w:t>
            </w:r>
          </w:p>
          <w:p w14:paraId="7AD42498" w14:textId="77777777" w:rsidR="001A2DD4" w:rsidRPr="001A2DD4" w:rsidRDefault="001A2DD4" w:rsidP="003538F1">
            <w:pPr>
              <w:pStyle w:val="Slogan"/>
              <w:rPr>
                <w:rFonts w:ascii="Arial" w:hAnsi="Arial" w:cs="Arial"/>
                <w:noProof/>
              </w:rPr>
            </w:pPr>
            <w:r w:rsidRPr="001A2DD4">
              <w:rPr>
                <w:rFonts w:ascii="Arial" w:hAnsi="Arial" w:cs="Arial"/>
                <w:noProof/>
              </w:rPr>
              <w:t>Add A New Dimension To Your Sales</w:t>
            </w:r>
          </w:p>
        </w:tc>
        <w:tc>
          <w:tcPr>
            <w:tcW w:w="4896" w:type="dxa"/>
            <w:vMerge w:val="restart"/>
            <w:shd w:val="clear" w:color="auto" w:fill="FFFFFF" w:themeFill="background1"/>
            <w:vAlign w:val="bottom"/>
          </w:tcPr>
          <w:p w14:paraId="378CD38E" w14:textId="77777777" w:rsidR="001A2DD4" w:rsidRPr="001A2DD4" w:rsidRDefault="001A2DD4" w:rsidP="003538F1">
            <w:pPr>
              <w:pStyle w:val="DateandNumber"/>
              <w:rPr>
                <w:rFonts w:ascii="Arial" w:hAnsi="Arial" w:cs="Arial"/>
              </w:rPr>
            </w:pPr>
          </w:p>
        </w:tc>
      </w:tr>
      <w:tr w:rsidR="001A2DD4" w:rsidRPr="001A2DD4" w14:paraId="2F41EB63" w14:textId="77777777" w:rsidTr="00C10A8D">
        <w:trPr>
          <w:trHeight w:val="540"/>
        </w:trPr>
        <w:tc>
          <w:tcPr>
            <w:tcW w:w="5279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0823E1E5" w14:textId="77777777" w:rsidR="001A2DD4" w:rsidRPr="001A2DD4" w:rsidRDefault="001A2DD4" w:rsidP="003538F1">
            <w:pPr>
              <w:rPr>
                <w:rFonts w:ascii="Arial" w:hAnsi="Arial" w:cs="Arial"/>
              </w:rPr>
            </w:pPr>
            <w:r w:rsidRPr="001A2DD4">
              <w:rPr>
                <w:rFonts w:ascii="Arial" w:hAnsi="Arial" w:cs="Arial"/>
              </w:rPr>
              <w:t>2802 Flintrock Trace, Suite 204, Austin, TX 78738</w:t>
            </w:r>
          </w:p>
          <w:p w14:paraId="639DD333" w14:textId="77777777" w:rsidR="001A2DD4" w:rsidRPr="001A2DD4" w:rsidRDefault="001A2DD4" w:rsidP="003538F1">
            <w:pPr>
              <w:rPr>
                <w:rFonts w:ascii="Arial" w:hAnsi="Arial" w:cs="Arial"/>
              </w:rPr>
            </w:pPr>
            <w:r w:rsidRPr="001A2DD4">
              <w:rPr>
                <w:rFonts w:ascii="Arial" w:hAnsi="Arial" w:cs="Arial"/>
              </w:rPr>
              <w:t>Phone 512-961-8492</w:t>
            </w:r>
          </w:p>
          <w:p w14:paraId="38BC3088" w14:textId="77777777" w:rsidR="001A2DD4" w:rsidRPr="001A2DD4" w:rsidRDefault="001A2DD4" w:rsidP="003538F1">
            <w:pPr>
              <w:rPr>
                <w:rFonts w:ascii="Arial" w:hAnsi="Arial" w:cs="Arial"/>
              </w:rPr>
            </w:pPr>
            <w:r w:rsidRPr="001A2DD4">
              <w:rPr>
                <w:rFonts w:ascii="Arial" w:hAnsi="Arial" w:cs="Arial"/>
              </w:rPr>
              <w:t>sales@kbmax.com</w:t>
            </w:r>
          </w:p>
        </w:tc>
        <w:tc>
          <w:tcPr>
            <w:tcW w:w="4896" w:type="dxa"/>
            <w:vMerge/>
            <w:shd w:val="clear" w:color="auto" w:fill="FFFFFF" w:themeFill="background1"/>
            <w:tcMar>
              <w:bottom w:w="0" w:type="dxa"/>
            </w:tcMar>
          </w:tcPr>
          <w:p w14:paraId="269EA58D" w14:textId="77777777" w:rsidR="001A2DD4" w:rsidRPr="001A2DD4" w:rsidRDefault="001A2DD4" w:rsidP="003538F1">
            <w:pPr>
              <w:pStyle w:val="DateandNumber"/>
              <w:rPr>
                <w:rFonts w:ascii="Arial" w:hAnsi="Arial" w:cs="Arial"/>
              </w:rPr>
            </w:pPr>
          </w:p>
        </w:tc>
      </w:tr>
    </w:tbl>
    <w:p w14:paraId="0EF014A7" w14:textId="77777777" w:rsidR="001A2DD4" w:rsidRPr="001A2DD4" w:rsidRDefault="001A2DD4" w:rsidP="001A2DD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616"/>
        <w:gridCol w:w="3587"/>
        <w:gridCol w:w="2172"/>
        <w:gridCol w:w="721"/>
        <w:gridCol w:w="1830"/>
      </w:tblGrid>
      <w:tr w:rsidR="001A2DD4" w:rsidRPr="001A2DD4" w14:paraId="63313A57" w14:textId="77777777" w:rsidTr="000340F8">
        <w:trPr>
          <w:cantSplit/>
          <w:trHeight w:val="288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54FC6C" w14:textId="356E7023" w:rsidR="001A2DD4" w:rsidRPr="001A2DD4" w:rsidRDefault="000340F8" w:rsidP="003538F1">
            <w:pPr>
              <w:pStyle w:val="ColumnHeadings"/>
              <w:jc w:val="lef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Component </w:t>
            </w:r>
            <w:r w:rsidR="001A2DD4" w:rsidRPr="001A2DD4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>ID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648616" w14:textId="1A0156F1" w:rsidR="001A2DD4" w:rsidRPr="001A2DD4" w:rsidRDefault="000340F8" w:rsidP="003538F1">
            <w:pPr>
              <w:pStyle w:val="ColumnHeadings"/>
              <w:jc w:val="lef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Component </w:t>
            </w:r>
            <w:r w:rsidR="001A2DD4" w:rsidRPr="001A2DD4">
              <w:rPr>
                <w:rFonts w:ascii="Arial" w:hAnsi="Arial" w:cs="Arial"/>
                <w:color w:val="FFFFFF" w:themeColor="background1"/>
              </w:rPr>
              <w:t>description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78E571" w14:textId="407109A2" w:rsidR="001A2DD4" w:rsidRPr="001A2DD4" w:rsidRDefault="001A2DD4" w:rsidP="000340F8">
            <w:pPr>
              <w:pStyle w:val="ColumnHeadings"/>
              <w:jc w:val="right"/>
              <w:rPr>
                <w:rFonts w:ascii="Arial" w:hAnsi="Arial" w:cs="Arial"/>
                <w:color w:val="FFFFFF" w:themeColor="background1"/>
              </w:rPr>
            </w:pPr>
            <w:r w:rsidRPr="001A2DD4">
              <w:rPr>
                <w:rFonts w:ascii="Arial" w:hAnsi="Arial" w:cs="Arial"/>
                <w:color w:val="FFFFFF" w:themeColor="background1"/>
              </w:rPr>
              <w:t>price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06E5CE" w14:textId="77777777" w:rsidR="001A2DD4" w:rsidRPr="001A2DD4" w:rsidRDefault="001A2DD4" w:rsidP="000340F8">
            <w:pPr>
              <w:pStyle w:val="ColumnHeadings"/>
              <w:jc w:val="right"/>
              <w:rPr>
                <w:rFonts w:ascii="Arial" w:hAnsi="Arial" w:cs="Arial"/>
                <w:color w:val="FFFFFF" w:themeColor="background1"/>
              </w:rPr>
            </w:pPr>
            <w:r w:rsidRPr="001A2DD4">
              <w:rPr>
                <w:rFonts w:ascii="Arial" w:hAnsi="Arial" w:cs="Arial"/>
                <w:color w:val="FFFFFF" w:themeColor="background1"/>
              </w:rPr>
              <w:t>qty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9AB1428" w14:textId="77777777" w:rsidR="001A2DD4" w:rsidRPr="001A2DD4" w:rsidRDefault="001A2DD4" w:rsidP="000340F8">
            <w:pPr>
              <w:pStyle w:val="ColumnHeadings"/>
              <w:jc w:val="right"/>
              <w:rPr>
                <w:rFonts w:ascii="Arial" w:hAnsi="Arial" w:cs="Arial"/>
                <w:color w:val="FFFFFF" w:themeColor="background1"/>
              </w:rPr>
            </w:pPr>
            <w:r w:rsidRPr="001A2DD4">
              <w:rPr>
                <w:rFonts w:ascii="Arial" w:hAnsi="Arial" w:cs="Arial"/>
                <w:color w:val="FFFFFF" w:themeColor="background1"/>
              </w:rPr>
              <w:t>line total</w:t>
            </w:r>
          </w:p>
        </w:tc>
      </w:tr>
      <w:tr w:rsidR="001A2DD4" w:rsidRPr="001A2DD4" w14:paraId="07BF8B83" w14:textId="77777777" w:rsidTr="000340F8">
        <w:trPr>
          <w:cantSplit/>
          <w:trHeight w:val="288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0673" w14:textId="77777777" w:rsidR="001A2DD4" w:rsidRPr="001A2DD4" w:rsidRDefault="001A2DD4" w:rsidP="003538F1">
            <w:pPr>
              <w:pBdr>
                <w:between w:val="single" w:sz="4" w:space="0" w:color="auto"/>
                <w:bar w:val="single" w:sz="4" w:color="auto"/>
              </w:pBdr>
              <w:rPr>
                <w:rFonts w:ascii="Arial" w:hAnsi="Arial" w:cs="Arial"/>
                <w:szCs w:val="20"/>
              </w:rPr>
            </w:pPr>
            <w:r w:rsidRPr="001A2DD4">
              <w:rPr>
                <w:rFonts w:ascii="Arial" w:hAnsi="Arial" w:cs="Arial"/>
                <w:szCs w:val="20"/>
              </w:rPr>
              <w:t>1234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D3C6ABA" w14:textId="77777777" w:rsidR="001A2DD4" w:rsidRPr="001A2DD4" w:rsidRDefault="001A2DD4" w:rsidP="003538F1">
            <w:pPr>
              <w:pStyle w:val="Amount"/>
              <w:pBdr>
                <w:between w:val="single" w:sz="4" w:space="0" w:color="auto"/>
                <w:bar w:val="single" w:sz="4" w:color="auto"/>
              </w:pBdr>
              <w:jc w:val="left"/>
              <w:rPr>
                <w:rFonts w:ascii="Arial" w:hAnsi="Arial" w:cs="Arial"/>
              </w:rPr>
            </w:pPr>
            <w:r w:rsidRPr="001A2DD4">
              <w:rPr>
                <w:rFonts w:ascii="Arial" w:hAnsi="Arial" w:cs="Arial"/>
              </w:rPr>
              <w:t>A long description goes here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1D752A4" w14:textId="77777777" w:rsidR="001A2DD4" w:rsidRPr="001A2DD4" w:rsidRDefault="001A2DD4" w:rsidP="003538F1">
            <w:pPr>
              <w:pStyle w:val="Amount"/>
              <w:pBdr>
                <w:between w:val="single" w:sz="4" w:space="0" w:color="auto"/>
                <w:bar w:val="single" w:sz="4" w:color="auto"/>
              </w:pBdr>
              <w:rPr>
                <w:rFonts w:ascii="Arial" w:hAnsi="Arial" w:cs="Arial"/>
              </w:rPr>
            </w:pPr>
            <w:r w:rsidRPr="001A2DD4">
              <w:rPr>
                <w:rFonts w:ascii="Arial" w:hAnsi="Arial" w:cs="Arial"/>
              </w:rPr>
              <w:t>123.50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14B9" w14:textId="77777777" w:rsidR="001A2DD4" w:rsidRPr="001A2DD4" w:rsidRDefault="001A2DD4" w:rsidP="003538F1">
            <w:pPr>
              <w:pStyle w:val="Amount"/>
              <w:rPr>
                <w:rFonts w:ascii="Arial" w:hAnsi="Arial" w:cs="Arial"/>
              </w:rPr>
            </w:pPr>
            <w:r w:rsidRPr="001A2DD4">
              <w:rPr>
                <w:rFonts w:ascii="Arial" w:hAnsi="Arial" w:cs="Arial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F16C" w14:textId="77777777" w:rsidR="001A2DD4" w:rsidRPr="001A2DD4" w:rsidRDefault="001A2DD4" w:rsidP="003538F1">
            <w:pPr>
              <w:pStyle w:val="Amount"/>
              <w:rPr>
                <w:rFonts w:ascii="Arial" w:hAnsi="Arial" w:cs="Arial"/>
              </w:rPr>
            </w:pPr>
          </w:p>
        </w:tc>
      </w:tr>
      <w:tr w:rsidR="001A2DD4" w:rsidRPr="001A2DD4" w14:paraId="57329428" w14:textId="77777777" w:rsidTr="000340F8">
        <w:trPr>
          <w:cantSplit/>
          <w:trHeight w:val="288"/>
        </w:trPr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7DACF" w14:textId="77777777" w:rsidR="001A2DD4" w:rsidRPr="001A2DD4" w:rsidRDefault="001A2DD4" w:rsidP="003538F1">
            <w:pPr>
              <w:pBdr>
                <w:between w:val="single" w:sz="4" w:space="0" w:color="auto"/>
                <w:bar w:val="single" w:sz="4" w:color="auto"/>
              </w:pBdr>
              <w:rPr>
                <w:rFonts w:ascii="Arial" w:hAnsi="Arial" w:cs="Arial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7721635" w14:textId="77777777" w:rsidR="001A2DD4" w:rsidRPr="001A2DD4" w:rsidRDefault="001A2DD4" w:rsidP="003538F1">
            <w:pPr>
              <w:pStyle w:val="Amount"/>
              <w:pBdr>
                <w:between w:val="single" w:sz="4" w:space="0" w:color="auto"/>
                <w:bar w:val="single" w:sz="4" w:color="auto"/>
              </w:pBdr>
              <w:jc w:val="left"/>
              <w:rPr>
                <w:rFonts w:ascii="Arial" w:hAnsi="Arial" w:cs="Arial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ECAD561" w14:textId="77777777" w:rsidR="001A2DD4" w:rsidRPr="001A2DD4" w:rsidRDefault="001A2DD4" w:rsidP="003538F1">
            <w:pPr>
              <w:pStyle w:val="Amount"/>
              <w:pBdr>
                <w:between w:val="single" w:sz="4" w:space="0" w:color="auto"/>
                <w:bar w:val="single" w:sz="4" w:color="auto"/>
              </w:pBd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68DA41" w14:textId="77777777" w:rsidR="001A2DD4" w:rsidRPr="001A2DD4" w:rsidRDefault="001A2DD4" w:rsidP="003538F1">
            <w:pPr>
              <w:pStyle w:val="Amount"/>
              <w:rPr>
                <w:rFonts w:ascii="Arial" w:hAnsi="Arial" w:cs="Aria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DEBC" w14:textId="77777777" w:rsidR="001A2DD4" w:rsidRPr="001A2DD4" w:rsidRDefault="001A2DD4" w:rsidP="003538F1">
            <w:pPr>
              <w:pStyle w:val="Amount"/>
              <w:rPr>
                <w:rFonts w:ascii="Arial" w:hAnsi="Arial" w:cs="Arial"/>
              </w:rPr>
            </w:pPr>
          </w:p>
        </w:tc>
      </w:tr>
      <w:tr w:rsidR="001A2DD4" w:rsidRPr="001A2DD4" w14:paraId="061AAF67" w14:textId="77777777" w:rsidTr="000340F8">
        <w:trPr>
          <w:cantSplit/>
          <w:trHeight w:val="288"/>
        </w:trPr>
        <w:tc>
          <w:tcPr>
            <w:tcW w:w="407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A6AB5C5" w14:textId="77777777" w:rsidR="001A2DD4" w:rsidRPr="001A2DD4" w:rsidRDefault="001A2DD4" w:rsidP="003538F1">
            <w:pPr>
              <w:pStyle w:val="Amount"/>
              <w:rPr>
                <w:rFonts w:ascii="Arial" w:hAnsi="Arial" w:cs="Arial"/>
              </w:rPr>
            </w:pPr>
            <w:r w:rsidRPr="001A2DD4">
              <w:rPr>
                <w:rFonts w:ascii="Arial" w:hAnsi="Arial" w:cs="Arial"/>
              </w:rPr>
              <w:t>Subtotal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E57" w14:textId="48241700" w:rsidR="001A2DD4" w:rsidRPr="001A2DD4" w:rsidRDefault="003B47D2" w:rsidP="003538F1">
            <w:pPr>
              <w:pStyle w:val="Amoun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123,456,789.00</w:t>
            </w:r>
          </w:p>
        </w:tc>
      </w:tr>
      <w:tr w:rsidR="001A2DD4" w:rsidRPr="001A2DD4" w14:paraId="53E1163D" w14:textId="77777777" w:rsidTr="000340F8">
        <w:trPr>
          <w:cantSplit/>
          <w:trHeight w:val="288"/>
        </w:trPr>
        <w:tc>
          <w:tcPr>
            <w:tcW w:w="407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8C7B631" w14:textId="77777777" w:rsidR="001A2DD4" w:rsidRPr="001A2DD4" w:rsidRDefault="001A2DD4" w:rsidP="003538F1">
            <w:pPr>
              <w:pStyle w:val="Amount"/>
              <w:rPr>
                <w:rFonts w:ascii="Arial" w:hAnsi="Arial" w:cs="Arial"/>
              </w:rPr>
            </w:pPr>
            <w:r w:rsidRPr="001A2DD4">
              <w:rPr>
                <w:rFonts w:ascii="Arial" w:hAnsi="Arial" w:cs="Arial"/>
              </w:rPr>
              <w:t>Sales Tax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6359" w14:textId="4C306D51" w:rsidR="001A2DD4" w:rsidRPr="001A2DD4" w:rsidRDefault="003B47D2" w:rsidP="003538F1">
            <w:pPr>
              <w:pStyle w:val="Amoun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  <w:tr w:rsidR="001A2DD4" w:rsidRPr="001A2DD4" w14:paraId="501291B5" w14:textId="77777777" w:rsidTr="000340F8">
        <w:trPr>
          <w:cantSplit/>
          <w:trHeight w:val="288"/>
        </w:trPr>
        <w:tc>
          <w:tcPr>
            <w:tcW w:w="407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D1EF1E1" w14:textId="77777777" w:rsidR="001A2DD4" w:rsidRPr="000340F8" w:rsidRDefault="001A2DD4" w:rsidP="003538F1">
            <w:pPr>
              <w:pStyle w:val="Amount"/>
              <w:rPr>
                <w:rFonts w:ascii="Arial" w:hAnsi="Arial" w:cs="Arial"/>
                <w:b/>
                <w:bCs/>
              </w:rPr>
            </w:pPr>
            <w:r w:rsidRPr="000340F8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4F22" w14:textId="71EAB301" w:rsidR="001A2DD4" w:rsidRPr="000340F8" w:rsidRDefault="003B47D2" w:rsidP="003538F1">
            <w:pPr>
              <w:pStyle w:val="Amount"/>
              <w:rPr>
                <w:rFonts w:ascii="Arial" w:hAnsi="Arial" w:cs="Arial"/>
                <w:b/>
                <w:bCs/>
              </w:rPr>
            </w:pPr>
            <w:r w:rsidRPr="000340F8">
              <w:rPr>
                <w:rFonts w:ascii="Arial" w:hAnsi="Arial" w:cs="Arial"/>
                <w:b/>
                <w:bCs/>
              </w:rPr>
              <w:t>123,456,789.00</w:t>
            </w:r>
          </w:p>
        </w:tc>
      </w:tr>
    </w:tbl>
    <w:p w14:paraId="736CBC18" w14:textId="77777777" w:rsidR="001A2DD4" w:rsidRPr="001A2DD4" w:rsidRDefault="001A2DD4" w:rsidP="001A2DD4">
      <w:pPr>
        <w:rPr>
          <w:rFonts w:ascii="Arial" w:hAnsi="Arial" w:cs="Arial"/>
        </w:rPr>
      </w:pPr>
    </w:p>
    <w:p w14:paraId="2D78E1C7" w14:textId="77777777" w:rsidR="001A2DD4" w:rsidRPr="001A2DD4" w:rsidRDefault="001A2DD4" w:rsidP="001A2DD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851"/>
      </w:tblGrid>
      <w:tr w:rsidR="001A2DD4" w:rsidRPr="001A2DD4" w14:paraId="048B2214" w14:textId="77777777" w:rsidTr="003538F1">
        <w:tc>
          <w:tcPr>
            <w:tcW w:w="1075" w:type="dxa"/>
            <w:tcMar>
              <w:left w:w="0" w:type="dxa"/>
              <w:right w:w="0" w:type="dxa"/>
            </w:tcMar>
          </w:tcPr>
          <w:p w14:paraId="117A48EA" w14:textId="77777777" w:rsidR="001A2DD4" w:rsidRPr="001A2DD4" w:rsidRDefault="001A2DD4" w:rsidP="003538F1">
            <w:pPr>
              <w:rPr>
                <w:rFonts w:ascii="Arial" w:hAnsi="Arial" w:cs="Arial"/>
              </w:rPr>
            </w:pPr>
            <w:r w:rsidRPr="001A2DD4">
              <w:rPr>
                <w:rFonts w:ascii="Arial" w:hAnsi="Arial" w:cs="Arial"/>
                <w:noProof/>
              </w:rPr>
              <w:drawing>
                <wp:inline distT="0" distB="0" distL="0" distR="0" wp14:anchorId="15FD7F67" wp14:editId="390D42F9">
                  <wp:extent cx="548640" cy="640080"/>
                  <wp:effectExtent l="0" t="0" r="3810" b="0"/>
                  <wp:docPr id="1" name="Graphic 1" descr="Snowfl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nowflake.sv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rcRect l="12338" t="9964" r="13562" b="2464"/>
                          <a:stretch/>
                        </pic:blipFill>
                        <pic:spPr bwMode="auto">
                          <a:xfrm>
                            <a:off x="0" y="0"/>
                            <a:ext cx="549105" cy="640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1" w:type="dxa"/>
          </w:tcPr>
          <w:p w14:paraId="1B4C06A3" w14:textId="77777777" w:rsidR="001A2DD4" w:rsidRPr="001A2DD4" w:rsidRDefault="001A2DD4" w:rsidP="003538F1">
            <w:pPr>
              <w:rPr>
                <w:rFonts w:ascii="Arial" w:hAnsi="Arial" w:cs="Arial"/>
                <w:b/>
              </w:rPr>
            </w:pPr>
            <w:r w:rsidRPr="001A2DD4">
              <w:rPr>
                <w:rFonts w:ascii="Arial" w:hAnsi="Arial" w:cs="Arial"/>
                <w:b/>
              </w:rPr>
              <w:t>Refrigerated materials shipments</w:t>
            </w:r>
          </w:p>
          <w:p w14:paraId="4EA75595" w14:textId="569FFF43" w:rsidR="001A2DD4" w:rsidRPr="001A2DD4" w:rsidRDefault="001A2DD4" w:rsidP="003538F1">
            <w:pPr>
              <w:rPr>
                <w:rFonts w:ascii="Arial" w:hAnsi="Arial" w:cs="Arial"/>
              </w:rPr>
            </w:pPr>
            <w:r w:rsidRPr="001A2DD4">
              <w:rPr>
                <w:rFonts w:ascii="Arial" w:hAnsi="Arial" w:cs="Arial"/>
              </w:rPr>
              <w:t>We strive to deliver refrigerated materials reliably.  If this cold delivery would arrive on Friday</w:t>
            </w:r>
            <w:r w:rsidR="003B47D2">
              <w:rPr>
                <w:rFonts w:ascii="Arial" w:hAnsi="Arial" w:cs="Arial"/>
              </w:rPr>
              <w:t xml:space="preserve">, be informed we will </w:t>
            </w:r>
            <w:r w:rsidRPr="001A2DD4">
              <w:rPr>
                <w:rFonts w:ascii="Arial" w:hAnsi="Arial" w:cs="Arial"/>
              </w:rPr>
              <w:t xml:space="preserve">re-schedule to arrive on </w:t>
            </w:r>
            <w:r w:rsidR="003B47D2">
              <w:rPr>
                <w:rFonts w:ascii="Arial" w:hAnsi="Arial" w:cs="Arial"/>
              </w:rPr>
              <w:t xml:space="preserve">the following </w:t>
            </w:r>
            <w:r w:rsidRPr="001A2DD4">
              <w:rPr>
                <w:rFonts w:ascii="Arial" w:hAnsi="Arial" w:cs="Arial"/>
              </w:rPr>
              <w:t>Monday, to ensure the product arrives at your receiving department with adequate time for you to process.</w:t>
            </w:r>
          </w:p>
        </w:tc>
      </w:tr>
    </w:tbl>
    <w:p w14:paraId="68A710C9" w14:textId="77777777" w:rsidR="001A2DD4" w:rsidRPr="001A2DD4" w:rsidRDefault="001A2DD4" w:rsidP="001A2DD4">
      <w:pPr>
        <w:rPr>
          <w:rFonts w:ascii="Arial" w:hAnsi="Arial" w:cs="Arial"/>
        </w:rPr>
      </w:pPr>
    </w:p>
    <w:p w14:paraId="6C3BDFB6" w14:textId="77777777" w:rsidR="001A2DD4" w:rsidRPr="001A2DD4" w:rsidRDefault="001A2DD4" w:rsidP="001A2DD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851"/>
      </w:tblGrid>
      <w:tr w:rsidR="001A2DD4" w:rsidRPr="001A2DD4" w14:paraId="085ACFE5" w14:textId="77777777" w:rsidTr="003538F1">
        <w:tc>
          <w:tcPr>
            <w:tcW w:w="1075" w:type="dxa"/>
            <w:tcMar>
              <w:left w:w="0" w:type="dxa"/>
              <w:right w:w="0" w:type="dxa"/>
            </w:tcMar>
          </w:tcPr>
          <w:p w14:paraId="50022A26" w14:textId="77777777" w:rsidR="001A2DD4" w:rsidRPr="001A2DD4" w:rsidRDefault="001A2DD4" w:rsidP="003538F1">
            <w:pPr>
              <w:rPr>
                <w:rFonts w:ascii="Arial" w:hAnsi="Arial" w:cs="Arial"/>
              </w:rPr>
            </w:pPr>
            <w:r w:rsidRPr="001A2DD4">
              <w:rPr>
                <w:rFonts w:ascii="Arial" w:hAnsi="Arial" w:cs="Arial"/>
                <w:noProof/>
              </w:rPr>
              <w:drawing>
                <wp:inline distT="0" distB="0" distL="0" distR="0" wp14:anchorId="4CCF18E8" wp14:editId="3FFB5CF0">
                  <wp:extent cx="564277" cy="564277"/>
                  <wp:effectExtent l="0" t="0" r="0" b="0"/>
                  <wp:docPr id="3" name="Graphic 3" descr="Radioac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adioactive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292" cy="58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1" w:type="dxa"/>
          </w:tcPr>
          <w:p w14:paraId="7E17D655" w14:textId="77777777" w:rsidR="001A2DD4" w:rsidRPr="001A2DD4" w:rsidRDefault="001A2DD4" w:rsidP="003538F1">
            <w:pPr>
              <w:rPr>
                <w:rFonts w:ascii="Arial" w:hAnsi="Arial" w:cs="Arial"/>
                <w:b/>
              </w:rPr>
            </w:pPr>
            <w:r w:rsidRPr="001A2DD4">
              <w:rPr>
                <w:rFonts w:ascii="Arial" w:hAnsi="Arial" w:cs="Arial"/>
                <w:b/>
              </w:rPr>
              <w:t>Hazardous materials shipments</w:t>
            </w:r>
          </w:p>
          <w:p w14:paraId="7386759C" w14:textId="77777777" w:rsidR="001A2DD4" w:rsidRPr="001A2DD4" w:rsidRDefault="001A2DD4" w:rsidP="003538F1">
            <w:pPr>
              <w:rPr>
                <w:rFonts w:ascii="Arial" w:hAnsi="Arial" w:cs="Arial"/>
              </w:rPr>
            </w:pPr>
            <w:r w:rsidRPr="001A2DD4">
              <w:rPr>
                <w:rFonts w:ascii="Arial" w:hAnsi="Arial" w:cs="Arial"/>
              </w:rPr>
              <w:t>Shipment of hazardous materials must comply with safety regulations.  Since this custom item contains hazardous materials, please contact our shipping department for further instructions on a safe and reliable delivery.</w:t>
            </w:r>
          </w:p>
        </w:tc>
      </w:tr>
    </w:tbl>
    <w:p w14:paraId="1EE63F2A" w14:textId="77777777" w:rsidR="001A2DD4" w:rsidRPr="001A2DD4" w:rsidRDefault="001A2DD4" w:rsidP="001A2DD4">
      <w:pPr>
        <w:rPr>
          <w:rFonts w:ascii="Arial" w:hAnsi="Arial" w:cs="Arial"/>
        </w:rPr>
      </w:pPr>
    </w:p>
    <w:p w14:paraId="0211DFDD" w14:textId="77777777" w:rsidR="001A2DD4" w:rsidRPr="001A2DD4" w:rsidRDefault="001A2DD4" w:rsidP="001A2DD4">
      <w:pPr>
        <w:rPr>
          <w:rFonts w:ascii="Arial" w:hAnsi="Arial" w:cs="Arial"/>
        </w:rPr>
      </w:pPr>
    </w:p>
    <w:p w14:paraId="02C5DE35" w14:textId="77777777" w:rsidR="00CD4CB9" w:rsidRPr="001A2DD4" w:rsidRDefault="00CD4CB9">
      <w:pPr>
        <w:rPr>
          <w:rFonts w:ascii="Arial" w:hAnsi="Arial" w:cs="Arial"/>
        </w:rPr>
      </w:pPr>
    </w:p>
    <w:sectPr w:rsidR="00CD4CB9" w:rsidRPr="001A2DD4" w:rsidSect="00491337">
      <w:pgSz w:w="12240" w:h="15840" w:code="1"/>
      <w:pgMar w:top="720" w:right="1152" w:bottom="864" w:left="1152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D4"/>
    <w:rsid w:val="000340F8"/>
    <w:rsid w:val="001A2DD4"/>
    <w:rsid w:val="003B47D2"/>
    <w:rsid w:val="00484A6A"/>
    <w:rsid w:val="00C10A8D"/>
    <w:rsid w:val="00C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B244"/>
  <w15:chartTrackingRefBased/>
  <w15:docId w15:val="{B69F1A98-E629-4898-9887-1829FC59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DD4"/>
    <w:pPr>
      <w:spacing w:after="0" w:line="264" w:lineRule="auto"/>
    </w:pPr>
    <w:rPr>
      <w:rFonts w:eastAsia="Times New Roman" w:cs="Times New Roman"/>
      <w:spacing w:val="4"/>
      <w:sz w:val="17"/>
      <w:szCs w:val="18"/>
    </w:rPr>
  </w:style>
  <w:style w:type="paragraph" w:styleId="Heading1">
    <w:name w:val="heading 1"/>
    <w:basedOn w:val="Normal"/>
    <w:next w:val="Normal"/>
    <w:link w:val="Heading1Char"/>
    <w:qFormat/>
    <w:rsid w:val="001A2DD4"/>
    <w:pPr>
      <w:spacing w:line="240" w:lineRule="auto"/>
      <w:jc w:val="right"/>
      <w:outlineLvl w:val="0"/>
    </w:pPr>
    <w:rPr>
      <w:rFonts w:asciiTheme="majorHAnsi" w:hAnsiTheme="majorHAnsi"/>
      <w:b/>
      <w:caps/>
      <w:color w:val="2F5496" w:themeColor="accent1" w:themeShade="B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DD4"/>
    <w:rPr>
      <w:rFonts w:asciiTheme="majorHAnsi" w:eastAsia="Times New Roman" w:hAnsiTheme="majorHAnsi" w:cs="Times New Roman"/>
      <w:b/>
      <w:caps/>
      <w:color w:val="2F5496" w:themeColor="accent1" w:themeShade="BF"/>
      <w:spacing w:val="4"/>
      <w:sz w:val="40"/>
      <w:szCs w:val="18"/>
    </w:rPr>
  </w:style>
  <w:style w:type="paragraph" w:customStyle="1" w:styleId="DateandNumber">
    <w:name w:val="Date and Number"/>
    <w:basedOn w:val="Normal"/>
    <w:link w:val="DateandNumberCharChar"/>
    <w:qFormat/>
    <w:rsid w:val="001A2DD4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rsid w:val="001A2DD4"/>
    <w:rPr>
      <w:rFonts w:eastAsia="Times New Roman" w:cs="Times New Roman"/>
      <w:caps/>
      <w:spacing w:val="4"/>
      <w:sz w:val="16"/>
      <w:szCs w:val="16"/>
    </w:rPr>
  </w:style>
  <w:style w:type="paragraph" w:customStyle="1" w:styleId="Name">
    <w:name w:val="Name"/>
    <w:basedOn w:val="Normal"/>
    <w:qFormat/>
    <w:rsid w:val="001A2DD4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1A2DD4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nhideWhenUsed/>
    <w:qFormat/>
    <w:rsid w:val="001A2DD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1A2DD4"/>
    <w:pPr>
      <w:spacing w:line="240" w:lineRule="auto"/>
      <w:jc w:val="center"/>
    </w:pPr>
    <w:rPr>
      <w:rFonts w:asciiTheme="majorHAnsi" w:hAnsiTheme="majorHAnsi"/>
      <w:b/>
      <w:caps/>
      <w:sz w:val="15"/>
    </w:rPr>
  </w:style>
  <w:style w:type="table" w:styleId="TableGrid">
    <w:name w:val="Table Grid"/>
    <w:basedOn w:val="TableNormal"/>
    <w:rsid w:val="001A2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D4"/>
    <w:pPr>
      <w:spacing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D4"/>
    <w:rPr>
      <w:rFonts w:ascii="Segoe UI" w:eastAsia="Times New Roman" w:hAnsi="Segoe UI" w:cs="Segoe U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Fretwell</dc:creator>
  <cp:keywords/>
  <dc:description/>
  <cp:lastModifiedBy>Kirk Fretwell</cp:lastModifiedBy>
  <cp:revision>2</cp:revision>
  <dcterms:created xsi:type="dcterms:W3CDTF">2021-11-18T13:35:00Z</dcterms:created>
  <dcterms:modified xsi:type="dcterms:W3CDTF">2021-11-18T13:35:00Z</dcterms:modified>
</cp:coreProperties>
</file>